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32BEC" w14:textId="613656D3" w:rsidR="00547E0A" w:rsidRPr="00154B93" w:rsidRDefault="00154B93" w:rsidP="00154B93">
      <w:pPr>
        <w:pStyle w:val="Title"/>
        <w:rPr>
          <w:sz w:val="72"/>
          <w:szCs w:val="72"/>
        </w:rPr>
      </w:pPr>
      <w:r w:rsidRPr="00154B93">
        <w:rPr>
          <w:sz w:val="72"/>
          <w:szCs w:val="72"/>
        </w:rPr>
        <w:t>Axium Ascend Training Exercises</w:t>
      </w:r>
    </w:p>
    <w:p w14:paraId="7E199FBF" w14:textId="10CC378E" w:rsidR="00154B93" w:rsidRDefault="00154B93" w:rsidP="00154B93">
      <w:pPr>
        <w:pStyle w:val="Heading1"/>
      </w:pPr>
      <w:r>
        <w:t>Organization Settings</w:t>
      </w:r>
    </w:p>
    <w:p w14:paraId="3C70DF8D" w14:textId="2B3AF8D7" w:rsidR="7371D719" w:rsidRDefault="7371D719" w:rsidP="05906B16">
      <w:r>
        <w:t>Set Location Hours</w:t>
      </w:r>
    </w:p>
    <w:p w14:paraId="1F679D13" w14:textId="45060ED1" w:rsidR="7371D719" w:rsidRDefault="7371D719" w:rsidP="05906B16">
      <w:r>
        <w:t xml:space="preserve">Setup </w:t>
      </w:r>
      <w:proofErr w:type="spellStart"/>
      <w:r>
        <w:t>Recare</w:t>
      </w:r>
      <w:proofErr w:type="spellEnd"/>
    </w:p>
    <w:p w14:paraId="3A150A5F" w14:textId="6B6DD751" w:rsidR="7371D719" w:rsidRDefault="7371D719" w:rsidP="05906B16">
      <w:r>
        <w:t>Create user accounts</w:t>
      </w:r>
      <w:r w:rsidR="2C1DF8FA">
        <w:t xml:space="preserve"> - set one up as a provider (fake or real </w:t>
      </w:r>
      <w:proofErr w:type="gramStart"/>
      <w:r w:rsidR="2C1DF8FA">
        <w:t>doesn’t</w:t>
      </w:r>
      <w:proofErr w:type="gramEnd"/>
      <w:r w:rsidR="2C1DF8FA">
        <w:t xml:space="preserve"> matter)</w:t>
      </w:r>
    </w:p>
    <w:p w14:paraId="77D8C1F4" w14:textId="5E479F5C" w:rsidR="7371D719" w:rsidRDefault="7371D719" w:rsidP="05906B16">
      <w:r>
        <w:t>Review User Role Access Rights</w:t>
      </w:r>
    </w:p>
    <w:p w14:paraId="698A3C0C" w14:textId="79365D31" w:rsidR="7371D719" w:rsidRDefault="7371D719" w:rsidP="05906B16">
      <w:r>
        <w:t>Set up Provider hours</w:t>
      </w:r>
    </w:p>
    <w:p w14:paraId="27C8B1AC" w14:textId="4F41BB20" w:rsidR="7371D719" w:rsidRDefault="7371D719" w:rsidP="05906B16">
      <w:r>
        <w:t>Create Operatories and Operatory Groups</w:t>
      </w:r>
    </w:p>
    <w:p w14:paraId="0C095D75" w14:textId="00988A1C" w:rsidR="00154B93" w:rsidRDefault="00154B93" w:rsidP="00154B93">
      <w:pPr>
        <w:pStyle w:val="Heading1"/>
      </w:pPr>
      <w:r>
        <w:t>Office Settings</w:t>
      </w:r>
    </w:p>
    <w:p w14:paraId="76F6F5D0" w14:textId="2A360ECB" w:rsidR="00154B93" w:rsidRDefault="00154B93" w:rsidP="00154B93">
      <w:r>
        <w:t>Log into Axium Ascend, set your notifications</w:t>
      </w:r>
    </w:p>
    <w:p w14:paraId="76E23BF6" w14:textId="36B8CFEC" w:rsidR="00154B93" w:rsidRPr="00154B93" w:rsidRDefault="00154B93" w:rsidP="00154B93">
      <w:r>
        <w:t>Create a coverage table together</w:t>
      </w:r>
    </w:p>
    <w:p w14:paraId="0449A22C" w14:textId="6BE425B2" w:rsidR="324A596D" w:rsidRDefault="324A596D" w:rsidP="05906B16">
      <w:r>
        <w:t>Load Fee Schedule (?)</w:t>
      </w:r>
    </w:p>
    <w:p w14:paraId="688CC959" w14:textId="7B411BC1" w:rsidR="00154B93" w:rsidRDefault="00154B93" w:rsidP="00154B93">
      <w:pPr>
        <w:pStyle w:val="Heading1"/>
      </w:pPr>
      <w:r>
        <w:t>Support Center Overview</w:t>
      </w:r>
    </w:p>
    <w:p w14:paraId="0BD2B5C6" w14:textId="55A71F4A" w:rsidR="00154B93" w:rsidRDefault="00463393" w:rsidP="00154B93">
      <w:r>
        <w:t>Locate help center</w:t>
      </w:r>
    </w:p>
    <w:p w14:paraId="14439E41" w14:textId="2809BCE0" w:rsidR="00EB2035" w:rsidRPr="00154B93" w:rsidRDefault="00463393" w:rsidP="00154B93">
      <w:r>
        <w:t>Search for help topics</w:t>
      </w:r>
    </w:p>
    <w:p w14:paraId="48DD7D49" w14:textId="2D942DBE" w:rsidR="00154B93" w:rsidRDefault="00154B93" w:rsidP="00154B93">
      <w:pPr>
        <w:pStyle w:val="Heading1"/>
      </w:pPr>
      <w:r>
        <w:t>Patient Information Management</w:t>
      </w:r>
    </w:p>
    <w:p w14:paraId="5D07594D" w14:textId="2EA078D6" w:rsidR="694899D9" w:rsidRDefault="694899D9" w:rsidP="05906B16">
      <w:r>
        <w:t>Create fake Billing Type for fake patients</w:t>
      </w:r>
    </w:p>
    <w:p w14:paraId="28ABB06F" w14:textId="3FC70B71" w:rsidR="00154B93" w:rsidRPr="00154B93" w:rsidRDefault="694899D9" w:rsidP="00154B93">
      <w:r>
        <w:t>Create fake patients</w:t>
      </w:r>
    </w:p>
    <w:p w14:paraId="50D9BCFE" w14:textId="3945265F" w:rsidR="694899D9" w:rsidRDefault="694899D9" w:rsidP="05906B16">
      <w:r>
        <w:t xml:space="preserve">Add medical alerts, </w:t>
      </w:r>
      <w:proofErr w:type="spellStart"/>
      <w:r>
        <w:t>recare</w:t>
      </w:r>
      <w:proofErr w:type="spellEnd"/>
      <w:r>
        <w:t>, notes</w:t>
      </w:r>
    </w:p>
    <w:p w14:paraId="4BB6C573" w14:textId="2915E174" w:rsidR="694899D9" w:rsidRDefault="694899D9" w:rsidP="05906B16">
      <w:r>
        <w:t>Create Referral Sources</w:t>
      </w:r>
    </w:p>
    <w:p w14:paraId="43BECF64" w14:textId="5D9C6711" w:rsidR="00154B93" w:rsidRDefault="00154B93" w:rsidP="00154B93">
      <w:pPr>
        <w:pStyle w:val="Heading1"/>
      </w:pPr>
      <w:r>
        <w:t>Clinical Records Management</w:t>
      </w:r>
    </w:p>
    <w:p w14:paraId="542AE1B9" w14:textId="72FE5220" w:rsidR="00154B93" w:rsidRPr="00154B93" w:rsidRDefault="0F3BB4B4" w:rsidP="00154B93">
      <w:r>
        <w:t>Using a fake patient:</w:t>
      </w:r>
    </w:p>
    <w:p w14:paraId="5490B0DD" w14:textId="7A0A3629" w:rsidR="0F3BB4B4" w:rsidRDefault="0F3BB4B4" w:rsidP="77E41194">
      <w:r>
        <w:t>Add</w:t>
      </w:r>
      <w:r w:rsidR="7E381DFE">
        <w:t>/edit/delete</w:t>
      </w:r>
      <w:r>
        <w:t xml:space="preserve"> procedures (</w:t>
      </w:r>
      <w:proofErr w:type="spellStart"/>
      <w:r>
        <w:t>tx</w:t>
      </w:r>
      <w:proofErr w:type="spellEnd"/>
      <w:r>
        <w:t xml:space="preserve"> plan and existing) and conditions</w:t>
      </w:r>
      <w:r w:rsidR="18D494BA">
        <w:t xml:space="preserve"> from Chart and from Quick Exam</w:t>
      </w:r>
    </w:p>
    <w:p w14:paraId="65A9669E" w14:textId="69509181" w:rsidR="18D494BA" w:rsidRDefault="18D494BA" w:rsidP="77E41194">
      <w:r>
        <w:t>Enter Perio exams</w:t>
      </w:r>
    </w:p>
    <w:p w14:paraId="4704455D" w14:textId="013C492B" w:rsidR="18D494BA" w:rsidRDefault="18D494BA" w:rsidP="77E41194">
      <w:r>
        <w:t xml:space="preserve">Create </w:t>
      </w:r>
      <w:r w:rsidR="00D516A6">
        <w:t>c</w:t>
      </w:r>
      <w:r>
        <w:t xml:space="preserve">ases and </w:t>
      </w:r>
      <w:r w:rsidR="00D516A6">
        <w:t>v</w:t>
      </w:r>
      <w:r>
        <w:t>isits and request an appointment per visit</w:t>
      </w:r>
    </w:p>
    <w:p w14:paraId="7CB1E321" w14:textId="3BE9023C" w:rsidR="18D494BA" w:rsidRDefault="18D494BA" w:rsidP="77E41194">
      <w:r>
        <w:t xml:space="preserve">Approve </w:t>
      </w:r>
      <w:r w:rsidR="00D516A6">
        <w:t>T</w:t>
      </w:r>
      <w:r>
        <w:t xml:space="preserve">x plans </w:t>
      </w:r>
      <w:r w:rsidR="246CA4C5">
        <w:t>and procedures</w:t>
      </w:r>
    </w:p>
    <w:p w14:paraId="30A14A37" w14:textId="3D729ACA" w:rsidR="246CA4C5" w:rsidRDefault="246CA4C5" w:rsidP="77E41194">
      <w:r>
        <w:lastRenderedPageBreak/>
        <w:t>Add Clinical Note</w:t>
      </w:r>
      <w:r w:rsidR="00AE2CA4">
        <w:t xml:space="preserve"> </w:t>
      </w:r>
    </w:p>
    <w:p w14:paraId="2215035B" w14:textId="3BF0B968" w:rsidR="0547C4C6" w:rsidRDefault="0547C4C6" w:rsidP="05906B16">
      <w:r>
        <w:t xml:space="preserve">Create own </w:t>
      </w:r>
      <w:r w:rsidR="00D516A6">
        <w:t>c</w:t>
      </w:r>
      <w:r w:rsidR="005F06C9">
        <w:t xml:space="preserve">linical </w:t>
      </w:r>
      <w:r>
        <w:t>note templates</w:t>
      </w:r>
    </w:p>
    <w:p w14:paraId="16D33408" w14:textId="5E9B0D1E" w:rsidR="25257B88" w:rsidRDefault="25257B88" w:rsidP="05906B16">
      <w:r>
        <w:t xml:space="preserve">Delete all entered cases, procedures, </w:t>
      </w:r>
      <w:r w:rsidR="00E577FC">
        <w:t xml:space="preserve">conditions, </w:t>
      </w:r>
      <w:proofErr w:type="spellStart"/>
      <w:r w:rsidR="00E577FC">
        <w:t>perio</w:t>
      </w:r>
      <w:proofErr w:type="spellEnd"/>
      <w:r w:rsidR="00E577FC">
        <w:t xml:space="preserve"> exams, </w:t>
      </w:r>
      <w:r>
        <w:t>notes</w:t>
      </w:r>
    </w:p>
    <w:p w14:paraId="0D171BDD" w14:textId="2F89C7DA" w:rsidR="00154B93" w:rsidRDefault="7727B951" w:rsidP="00154B93">
      <w:pPr>
        <w:pStyle w:val="Heading1"/>
      </w:pPr>
      <w:r>
        <w:t>Evaluations</w:t>
      </w:r>
    </w:p>
    <w:p w14:paraId="52C8342E" w14:textId="7D783726" w:rsidR="00154B93" w:rsidRDefault="7727B951" w:rsidP="05906B16">
      <w:r>
        <w:t>Create Grading Scheme</w:t>
      </w:r>
    </w:p>
    <w:p w14:paraId="19BBAE5A" w14:textId="683F2CD3" w:rsidR="00154B93" w:rsidRDefault="7727B951" w:rsidP="05906B16">
      <w:r>
        <w:t>Create Evaluation Forms</w:t>
      </w:r>
    </w:p>
    <w:p w14:paraId="5AA78E57" w14:textId="35876B3E" w:rsidR="00F752A9" w:rsidRDefault="00F752A9" w:rsidP="05906B16">
      <w:r>
        <w:t>Set up</w:t>
      </w:r>
      <w:r w:rsidR="00E577FC">
        <w:t xml:space="preserve"> Progress Summary</w:t>
      </w:r>
    </w:p>
    <w:p w14:paraId="26D35B71" w14:textId="4FB5A03B" w:rsidR="00154B93" w:rsidRDefault="00154B93" w:rsidP="00154B93">
      <w:pPr>
        <w:pStyle w:val="Heading1"/>
      </w:pPr>
      <w:r>
        <w:t>Appointments and Communication</w:t>
      </w:r>
    </w:p>
    <w:p w14:paraId="2FA8160B" w14:textId="172EEF50" w:rsidR="00807F98" w:rsidRDefault="00807F98" w:rsidP="00154B93">
      <w:r>
        <w:t xml:space="preserve">Review and </w:t>
      </w:r>
      <w:r w:rsidR="002460BD">
        <w:t xml:space="preserve">set up </w:t>
      </w:r>
      <w:r>
        <w:t>Office Campaigns</w:t>
      </w:r>
    </w:p>
    <w:p w14:paraId="1877763F" w14:textId="7FB680EC" w:rsidR="00BF0F3B" w:rsidRDefault="002460BD" w:rsidP="00154B93">
      <w:r>
        <w:t>Set up</w:t>
      </w:r>
      <w:r w:rsidR="00BF0F3B">
        <w:t xml:space="preserve"> </w:t>
      </w:r>
      <w:r w:rsidR="00D516A6">
        <w:t>c</w:t>
      </w:r>
      <w:r w:rsidR="00BF0F3B">
        <w:t xml:space="preserve">alendar </w:t>
      </w:r>
      <w:r w:rsidR="00D516A6">
        <w:t>v</w:t>
      </w:r>
      <w:r w:rsidR="00BF0F3B">
        <w:t>iews</w:t>
      </w:r>
    </w:p>
    <w:p w14:paraId="40AF8A53" w14:textId="7DE0A303" w:rsidR="00BF0F3B" w:rsidRDefault="00BF0F3B" w:rsidP="00154B93">
      <w:r>
        <w:t xml:space="preserve">Create </w:t>
      </w:r>
      <w:r w:rsidR="00D516A6">
        <w:t>e</w:t>
      </w:r>
      <w:r>
        <w:t>vents</w:t>
      </w:r>
    </w:p>
    <w:p w14:paraId="1D14DAA3" w14:textId="0B92C40A" w:rsidR="00154B93" w:rsidRDefault="003265F2" w:rsidP="00154B93">
      <w:r>
        <w:t>Create appointments for fake patients</w:t>
      </w:r>
    </w:p>
    <w:p w14:paraId="349218D4" w14:textId="44FC0DAF" w:rsidR="003265F2" w:rsidRDefault="003265F2" w:rsidP="00154B93">
      <w:r>
        <w:t>Reschedule appointments</w:t>
      </w:r>
      <w:r w:rsidR="00B261CC">
        <w:t xml:space="preserve"> with and without pinboard</w:t>
      </w:r>
    </w:p>
    <w:p w14:paraId="3F47034F" w14:textId="2698EEBC" w:rsidR="00DA5C55" w:rsidRDefault="00DA5C55" w:rsidP="00154B93">
      <w:r>
        <w:t>Mark appointments as Missed and Reschedule</w:t>
      </w:r>
    </w:p>
    <w:p w14:paraId="7124EA56" w14:textId="640D6E46" w:rsidR="003265F2" w:rsidRDefault="00C4533C" w:rsidP="00154B93">
      <w:r>
        <w:t xml:space="preserve">Change appointment status using </w:t>
      </w:r>
      <w:r w:rsidR="00E43350">
        <w:t>Status Tracker</w:t>
      </w:r>
    </w:p>
    <w:p w14:paraId="35A65952" w14:textId="2F4C02AF" w:rsidR="00C4533C" w:rsidRPr="00154B93" w:rsidRDefault="00807F98" w:rsidP="00154B93">
      <w:r>
        <w:t xml:space="preserve">Delete fake appointments and </w:t>
      </w:r>
      <w:r w:rsidR="00B261CC">
        <w:t xml:space="preserve">false </w:t>
      </w:r>
      <w:r>
        <w:t>events created</w:t>
      </w:r>
    </w:p>
    <w:p w14:paraId="246E9F3A" w14:textId="009B3097" w:rsidR="00154B93" w:rsidRDefault="00154B93" w:rsidP="00154B93">
      <w:pPr>
        <w:pStyle w:val="Heading1"/>
      </w:pPr>
      <w:r>
        <w:t>Imaging</w:t>
      </w:r>
    </w:p>
    <w:p w14:paraId="1C86CA99" w14:textId="13DDCA29" w:rsidR="51646280" w:rsidRDefault="51646280">
      <w:r>
        <w:t>Install acquisition agent to workstations</w:t>
      </w:r>
    </w:p>
    <w:p w14:paraId="5CA3C4DB" w14:textId="4A7B0EA1" w:rsidR="00154B93" w:rsidRPr="00154B93" w:rsidRDefault="51646280" w:rsidP="00154B93">
      <w:r>
        <w:t>Check acquisition devices work with Axium Ascend</w:t>
      </w:r>
    </w:p>
    <w:p w14:paraId="5F67F033" w14:textId="44144DE5" w:rsidR="00154B93" w:rsidRDefault="00154B93" w:rsidP="00154B93">
      <w:pPr>
        <w:pStyle w:val="Heading1"/>
      </w:pPr>
      <w:r>
        <w:t>Billing and A/R</w:t>
      </w:r>
    </w:p>
    <w:p w14:paraId="317B82B4" w14:textId="1A13C750" w:rsidR="004E3353" w:rsidRDefault="00747598" w:rsidP="00154B93">
      <w:r>
        <w:t xml:space="preserve">Review </w:t>
      </w:r>
      <w:r w:rsidR="001020ED">
        <w:t>Transaction Types</w:t>
      </w:r>
      <w:r w:rsidR="004E3353">
        <w:t xml:space="preserve"> and </w:t>
      </w:r>
      <w:r w:rsidR="006F31AA">
        <w:t>Tagging Rules</w:t>
      </w:r>
    </w:p>
    <w:p w14:paraId="59FD2A40" w14:textId="780B5142" w:rsidR="00154B93" w:rsidRDefault="004E3353" w:rsidP="00154B93">
      <w:r>
        <w:t xml:space="preserve">Review </w:t>
      </w:r>
      <w:r w:rsidR="001020ED">
        <w:t>Ledger Rules</w:t>
      </w:r>
    </w:p>
    <w:p w14:paraId="65394E68" w14:textId="6A050008" w:rsidR="00DE0A58" w:rsidRDefault="00DE0A58" w:rsidP="00154B93">
      <w:r>
        <w:t>Add Insurance Carriers</w:t>
      </w:r>
    </w:p>
    <w:p w14:paraId="5CDF1057" w14:textId="26DC168A" w:rsidR="00DE0A58" w:rsidRDefault="00DE0A58" w:rsidP="00154B93">
      <w:r>
        <w:t xml:space="preserve">Create </w:t>
      </w:r>
      <w:r w:rsidR="00D516A6">
        <w:t>i</w:t>
      </w:r>
      <w:r w:rsidR="00B52871">
        <w:t xml:space="preserve">nsurance </w:t>
      </w:r>
      <w:r w:rsidR="006E3D3A">
        <w:t>c</w:t>
      </w:r>
      <w:r w:rsidR="00B52871">
        <w:t xml:space="preserve">overage </w:t>
      </w:r>
      <w:r w:rsidR="006E3D3A">
        <w:t>t</w:t>
      </w:r>
      <w:r w:rsidR="00B52871">
        <w:t>emplates</w:t>
      </w:r>
    </w:p>
    <w:p w14:paraId="246FEE28" w14:textId="78D2F039" w:rsidR="00B52871" w:rsidRDefault="00B52871" w:rsidP="00154B93">
      <w:r>
        <w:t xml:space="preserve">Add </w:t>
      </w:r>
      <w:r w:rsidR="006E3D3A">
        <w:t>insurance p</w:t>
      </w:r>
      <w:r>
        <w:t>lans</w:t>
      </w:r>
    </w:p>
    <w:p w14:paraId="4AA4A29E" w14:textId="1B01B930" w:rsidR="007406BC" w:rsidRDefault="00F1111E" w:rsidP="00902A87">
      <w:r>
        <w:t>Perform Patient Walkout</w:t>
      </w:r>
      <w:r w:rsidR="00902A87">
        <w:t xml:space="preserve"> (create claims, enter payments, adjustments, tags, walk</w:t>
      </w:r>
      <w:r w:rsidR="004D1683">
        <w:t>out statement)</w:t>
      </w:r>
    </w:p>
    <w:p w14:paraId="7B6B7D2D" w14:textId="5424C00F" w:rsidR="001020ED" w:rsidRDefault="00EA7FB7" w:rsidP="00154B93">
      <w:r>
        <w:t>Locate</w:t>
      </w:r>
      <w:r w:rsidR="007D6E33">
        <w:t xml:space="preserve"> </w:t>
      </w:r>
      <w:r w:rsidR="001E3DD4">
        <w:t>AR report and Prover AR Totals</w:t>
      </w:r>
    </w:p>
    <w:p w14:paraId="4DC394C0" w14:textId="604AADD8" w:rsidR="00154B93" w:rsidRDefault="00154B93" w:rsidP="00154B93">
      <w:pPr>
        <w:pStyle w:val="Heading1"/>
      </w:pPr>
      <w:r>
        <w:lastRenderedPageBreak/>
        <w:t>Insurance Management</w:t>
      </w:r>
    </w:p>
    <w:p w14:paraId="2BFC1415" w14:textId="7E5B63AF" w:rsidR="00154B93" w:rsidRPr="00154B93" w:rsidRDefault="00154B93" w:rsidP="00154B93"/>
    <w:sectPr w:rsidR="00154B93" w:rsidRPr="00154B93" w:rsidSect="00800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93"/>
    <w:rsid w:val="001020ED"/>
    <w:rsid w:val="00154B93"/>
    <w:rsid w:val="001D1F90"/>
    <w:rsid w:val="001E3DD4"/>
    <w:rsid w:val="002460BD"/>
    <w:rsid w:val="003265F2"/>
    <w:rsid w:val="00463393"/>
    <w:rsid w:val="004D1683"/>
    <w:rsid w:val="004E3353"/>
    <w:rsid w:val="00547E0A"/>
    <w:rsid w:val="005644E0"/>
    <w:rsid w:val="005F06C9"/>
    <w:rsid w:val="006166FB"/>
    <w:rsid w:val="00672E71"/>
    <w:rsid w:val="006750B9"/>
    <w:rsid w:val="00694CA1"/>
    <w:rsid w:val="006E3D3A"/>
    <w:rsid w:val="006F31AA"/>
    <w:rsid w:val="007406BC"/>
    <w:rsid w:val="00747598"/>
    <w:rsid w:val="00771A50"/>
    <w:rsid w:val="007D6E33"/>
    <w:rsid w:val="00800E46"/>
    <w:rsid w:val="00807F98"/>
    <w:rsid w:val="008D4377"/>
    <w:rsid w:val="00902A87"/>
    <w:rsid w:val="00AE2CA4"/>
    <w:rsid w:val="00B261CC"/>
    <w:rsid w:val="00B52871"/>
    <w:rsid w:val="00BF0F3B"/>
    <w:rsid w:val="00C37250"/>
    <w:rsid w:val="00C4533C"/>
    <w:rsid w:val="00D516A6"/>
    <w:rsid w:val="00DA5C55"/>
    <w:rsid w:val="00DE0A58"/>
    <w:rsid w:val="00E43350"/>
    <w:rsid w:val="00E577FC"/>
    <w:rsid w:val="00E72E86"/>
    <w:rsid w:val="00EA7FB7"/>
    <w:rsid w:val="00EB2035"/>
    <w:rsid w:val="00F1111E"/>
    <w:rsid w:val="00F752A9"/>
    <w:rsid w:val="0547C4C6"/>
    <w:rsid w:val="05906B16"/>
    <w:rsid w:val="0A87DE73"/>
    <w:rsid w:val="0F3BB4B4"/>
    <w:rsid w:val="14B7CB5C"/>
    <w:rsid w:val="18D494BA"/>
    <w:rsid w:val="19EF824A"/>
    <w:rsid w:val="1E6A622E"/>
    <w:rsid w:val="21378D08"/>
    <w:rsid w:val="246CA4C5"/>
    <w:rsid w:val="25257B88"/>
    <w:rsid w:val="2641F79C"/>
    <w:rsid w:val="2A442B86"/>
    <w:rsid w:val="2A68A87D"/>
    <w:rsid w:val="2A9C1A23"/>
    <w:rsid w:val="2B548807"/>
    <w:rsid w:val="2C1DF8FA"/>
    <w:rsid w:val="2CFC4B9A"/>
    <w:rsid w:val="324A596D"/>
    <w:rsid w:val="35CDDE6D"/>
    <w:rsid w:val="428AB8E1"/>
    <w:rsid w:val="460213B1"/>
    <w:rsid w:val="46C8CD8F"/>
    <w:rsid w:val="4B41CA1D"/>
    <w:rsid w:val="4C587FCD"/>
    <w:rsid w:val="4CF5867D"/>
    <w:rsid w:val="4DBA49CE"/>
    <w:rsid w:val="50037CE0"/>
    <w:rsid w:val="51646280"/>
    <w:rsid w:val="52209A76"/>
    <w:rsid w:val="560BF3D7"/>
    <w:rsid w:val="56CD7D36"/>
    <w:rsid w:val="58901963"/>
    <w:rsid w:val="5CA88985"/>
    <w:rsid w:val="5DDDE038"/>
    <w:rsid w:val="60A9CBD1"/>
    <w:rsid w:val="61063A41"/>
    <w:rsid w:val="631A0980"/>
    <w:rsid w:val="643C591E"/>
    <w:rsid w:val="64800477"/>
    <w:rsid w:val="68034811"/>
    <w:rsid w:val="694899D9"/>
    <w:rsid w:val="6E611FB9"/>
    <w:rsid w:val="6E667C8E"/>
    <w:rsid w:val="6F6748A7"/>
    <w:rsid w:val="7088F77D"/>
    <w:rsid w:val="7371D719"/>
    <w:rsid w:val="74193BC2"/>
    <w:rsid w:val="756BC011"/>
    <w:rsid w:val="7727B951"/>
    <w:rsid w:val="77E41194"/>
    <w:rsid w:val="7E38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E5700"/>
  <w15:chartTrackingRefBased/>
  <w15:docId w15:val="{CEA1DABA-0F3B-4DB7-9F32-BE77A35F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B93"/>
  </w:style>
  <w:style w:type="paragraph" w:styleId="Heading1">
    <w:name w:val="heading 1"/>
    <w:basedOn w:val="Normal"/>
    <w:next w:val="Normal"/>
    <w:link w:val="Heading1Char"/>
    <w:uiPriority w:val="9"/>
    <w:qFormat/>
    <w:rsid w:val="00154B93"/>
    <w:pPr>
      <w:keepNext/>
      <w:keepLines/>
      <w:pBdr>
        <w:bottom w:val="single" w:sz="4" w:space="1" w:color="50B4C8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28D9F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B9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28D9F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B9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B9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B9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B9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B9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B9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B9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54B93"/>
    <w:pPr>
      <w:spacing w:after="0" w:line="240" w:lineRule="auto"/>
      <w:contextualSpacing/>
    </w:pPr>
    <w:rPr>
      <w:rFonts w:asciiTheme="majorHAnsi" w:eastAsiaTheme="majorEastAsia" w:hAnsiTheme="majorHAnsi" w:cstheme="majorBidi"/>
      <w:color w:val="328D9F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154B93"/>
    <w:rPr>
      <w:rFonts w:asciiTheme="majorHAnsi" w:eastAsiaTheme="majorEastAsia" w:hAnsiTheme="majorHAnsi" w:cstheme="majorBidi"/>
      <w:color w:val="328D9F" w:themeColor="accent1" w:themeShade="BF"/>
      <w:spacing w:val="-7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9"/>
    <w:rsid w:val="00154B93"/>
    <w:rPr>
      <w:rFonts w:asciiTheme="majorHAnsi" w:eastAsiaTheme="majorEastAsia" w:hAnsiTheme="majorHAnsi" w:cstheme="majorBidi"/>
      <w:color w:val="328D9F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B93"/>
    <w:rPr>
      <w:rFonts w:asciiTheme="majorHAnsi" w:eastAsiaTheme="majorEastAsia" w:hAnsiTheme="majorHAnsi" w:cstheme="majorBidi"/>
      <w:color w:val="328D9F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B9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B9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B9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B9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B9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B9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B9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4B9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B9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54B9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154B93"/>
    <w:rPr>
      <w:b/>
      <w:bCs/>
    </w:rPr>
  </w:style>
  <w:style w:type="character" w:styleId="Emphasis">
    <w:name w:val="Emphasis"/>
    <w:basedOn w:val="DefaultParagraphFont"/>
    <w:uiPriority w:val="20"/>
    <w:qFormat/>
    <w:rsid w:val="00154B93"/>
    <w:rPr>
      <w:i/>
      <w:iCs/>
    </w:rPr>
  </w:style>
  <w:style w:type="paragraph" w:styleId="NoSpacing">
    <w:name w:val="No Spacing"/>
    <w:uiPriority w:val="1"/>
    <w:qFormat/>
    <w:rsid w:val="00154B9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4B9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54B9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B9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0B4C8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B93"/>
    <w:rPr>
      <w:rFonts w:asciiTheme="majorHAnsi" w:eastAsiaTheme="majorEastAsia" w:hAnsiTheme="majorHAnsi" w:cstheme="majorBidi"/>
      <w:color w:val="50B4C8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54B9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54B9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54B93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54B9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54B9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4B9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N</dc:creator>
  <cp:keywords/>
  <dc:description/>
  <cp:lastModifiedBy>Marielle Mercado</cp:lastModifiedBy>
  <cp:revision>42</cp:revision>
  <dcterms:created xsi:type="dcterms:W3CDTF">2020-08-14T21:11:00Z</dcterms:created>
  <dcterms:modified xsi:type="dcterms:W3CDTF">2020-08-31T17:02:00Z</dcterms:modified>
</cp:coreProperties>
</file>